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3BC0" w14:textId="2B90153A" w:rsidR="00C60B65" w:rsidRDefault="00C60B65">
      <w:pPr>
        <w:rPr>
          <w:rFonts w:ascii="Arial" w:hAnsi="Arial" w:cs="Arial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36195" distB="36195" distL="36195" distR="36195" simplePos="0" relativeHeight="251658240" behindDoc="1" locked="0" layoutInCell="1" allowOverlap="1" wp14:anchorId="16240AE7" wp14:editId="0E48E483">
            <wp:simplePos x="0" y="0"/>
            <wp:positionH relativeFrom="column">
              <wp:posOffset>4935220</wp:posOffset>
            </wp:positionH>
            <wp:positionV relativeFrom="paragraph">
              <wp:posOffset>-339725</wp:posOffset>
            </wp:positionV>
            <wp:extent cx="1934845" cy="45847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458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0E6FF" w14:textId="22445987" w:rsidR="00EF49D0" w:rsidRPr="005A5872" w:rsidRDefault="006A420B">
      <w:pPr>
        <w:rPr>
          <w:rFonts w:ascii="Arial" w:hAnsi="Arial" w:cs="Arial"/>
          <w:b/>
          <w:lang w:eastAsia="en-GB"/>
        </w:rPr>
      </w:pPr>
      <w:r w:rsidRPr="005A5872">
        <w:rPr>
          <w:rFonts w:ascii="Arial" w:hAnsi="Arial" w:cs="Arial"/>
          <w:b/>
          <w:lang w:eastAsia="en-GB"/>
        </w:rPr>
        <w:t xml:space="preserve">Governance at </w:t>
      </w:r>
      <w:r w:rsidR="00C60B65" w:rsidRPr="005A5872">
        <w:rPr>
          <w:rFonts w:ascii="Arial" w:hAnsi="Arial" w:cs="Arial"/>
          <w:b/>
          <w:lang w:eastAsia="en-GB"/>
        </w:rPr>
        <w:t xml:space="preserve">Walsh Memorial C of E </w:t>
      </w:r>
      <w:r w:rsidR="00332F59" w:rsidRPr="005A5872">
        <w:rPr>
          <w:rFonts w:ascii="Arial" w:hAnsi="Arial" w:cs="Arial"/>
          <w:b/>
          <w:lang w:eastAsia="en-GB"/>
        </w:rPr>
        <w:t>(</w:t>
      </w:r>
      <w:r w:rsidR="00C60B65" w:rsidRPr="005A5872">
        <w:rPr>
          <w:rFonts w:ascii="Arial" w:hAnsi="Arial" w:cs="Arial"/>
          <w:b/>
          <w:lang w:eastAsia="en-GB"/>
        </w:rPr>
        <w:t>Voluntary Controlled</w:t>
      </w:r>
      <w:r w:rsidR="00332F59" w:rsidRPr="005A5872">
        <w:rPr>
          <w:rFonts w:ascii="Arial" w:hAnsi="Arial" w:cs="Arial"/>
          <w:b/>
          <w:lang w:eastAsia="en-GB"/>
        </w:rPr>
        <w:t>)</w:t>
      </w:r>
      <w:r w:rsidR="00C60B65" w:rsidRPr="005A5872">
        <w:rPr>
          <w:rFonts w:ascii="Arial" w:hAnsi="Arial" w:cs="Arial"/>
          <w:b/>
          <w:lang w:eastAsia="en-GB"/>
        </w:rPr>
        <w:t xml:space="preserve"> Infant School</w:t>
      </w:r>
      <w:r w:rsidR="00332F59" w:rsidRPr="005A5872">
        <w:rPr>
          <w:rFonts w:ascii="Arial" w:hAnsi="Arial" w:cs="Arial"/>
          <w:b/>
          <w:lang w:eastAsia="en-GB"/>
        </w:rPr>
        <w:t xml:space="preserve">  </w:t>
      </w:r>
    </w:p>
    <w:p w14:paraId="19B59286" w14:textId="291F01E2" w:rsidR="00332F59" w:rsidRPr="005A5872" w:rsidRDefault="00332F59">
      <w:pPr>
        <w:rPr>
          <w:rFonts w:ascii="Arial" w:hAnsi="Arial" w:cs="Arial"/>
          <w:bCs/>
          <w:lang w:eastAsia="en-GB"/>
        </w:rPr>
      </w:pPr>
      <w:r w:rsidRPr="005A5872">
        <w:rPr>
          <w:rFonts w:ascii="Arial" w:hAnsi="Arial" w:cs="Arial"/>
          <w:bCs/>
          <w:lang w:eastAsia="en-GB"/>
        </w:rPr>
        <w:t xml:space="preserve">The governing body at </w:t>
      </w:r>
      <w:r w:rsidRPr="005A5872">
        <w:rPr>
          <w:rFonts w:ascii="Arial" w:hAnsi="Arial" w:cs="Arial"/>
          <w:lang w:eastAsia="en-GB"/>
        </w:rPr>
        <w:t xml:space="preserve">Walsh Memorial </w:t>
      </w:r>
      <w:proofErr w:type="spellStart"/>
      <w:r w:rsidRPr="005A5872">
        <w:rPr>
          <w:rFonts w:ascii="Arial" w:hAnsi="Arial" w:cs="Arial"/>
          <w:lang w:eastAsia="en-GB"/>
        </w:rPr>
        <w:t>CoE</w:t>
      </w:r>
      <w:proofErr w:type="spellEnd"/>
      <w:r w:rsidRPr="005A5872">
        <w:rPr>
          <w:rFonts w:ascii="Arial" w:hAnsi="Arial" w:cs="Arial"/>
          <w:lang w:eastAsia="en-GB"/>
        </w:rPr>
        <w:t xml:space="preserve"> (VC) Governing Body is a group containing governors representing different groups in the school community. Foundation governors </w:t>
      </w:r>
      <w:proofErr w:type="gramStart"/>
      <w:r w:rsidRPr="005A5872">
        <w:rPr>
          <w:rFonts w:ascii="Arial" w:hAnsi="Arial" w:cs="Arial"/>
          <w:lang w:eastAsia="en-GB"/>
        </w:rPr>
        <w:t>are appointed</w:t>
      </w:r>
      <w:proofErr w:type="gramEnd"/>
      <w:r w:rsidRPr="005A5872">
        <w:rPr>
          <w:rFonts w:ascii="Arial" w:hAnsi="Arial" w:cs="Arial"/>
          <w:lang w:eastAsia="en-GB"/>
        </w:rPr>
        <w:t xml:space="preserve"> by the Diocese of Guildford and include the local parish priest. </w:t>
      </w:r>
      <w:proofErr w:type="spellStart"/>
      <w:r w:rsidRPr="005A5872">
        <w:rPr>
          <w:rFonts w:ascii="Arial" w:hAnsi="Arial" w:cs="Arial"/>
          <w:lang w:eastAsia="en-GB"/>
        </w:rPr>
        <w:t>Co opted</w:t>
      </w:r>
      <w:proofErr w:type="spellEnd"/>
      <w:r w:rsidRPr="005A5872">
        <w:rPr>
          <w:rFonts w:ascii="Arial" w:hAnsi="Arial" w:cs="Arial"/>
          <w:lang w:eastAsia="en-GB"/>
        </w:rPr>
        <w:t xml:space="preserve"> governors are appointed by the governing body (Co Opted), LA governors are appointed by the Local Authority, parents are elected by the school’s parents and a member of staff is elected by the school staff. The Interim Headteacher is also a governor.</w:t>
      </w:r>
    </w:p>
    <w:p w14:paraId="576ABB52" w14:textId="57BE7FE9" w:rsidR="00C943A3" w:rsidRPr="005A5872" w:rsidRDefault="00AE7FD7" w:rsidP="006F7898">
      <w:pPr>
        <w:spacing w:after="0"/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As well as driving up the standards of achievement and attainment, e</w:t>
      </w:r>
      <w:r w:rsidR="00C943A3" w:rsidRPr="005A5872">
        <w:rPr>
          <w:rFonts w:ascii="Arial" w:hAnsi="Arial" w:cs="Arial"/>
          <w:lang w:eastAsia="en-GB"/>
        </w:rPr>
        <w:t xml:space="preserve">very governing body has three core </w:t>
      </w:r>
      <w:proofErr w:type="gramStart"/>
      <w:r w:rsidR="00C943A3" w:rsidRPr="005A5872">
        <w:rPr>
          <w:rFonts w:ascii="Arial" w:hAnsi="Arial" w:cs="Arial"/>
          <w:lang w:eastAsia="en-GB"/>
        </w:rPr>
        <w:t>functions which</w:t>
      </w:r>
      <w:proofErr w:type="gramEnd"/>
      <w:r w:rsidR="00C943A3" w:rsidRPr="005A5872">
        <w:rPr>
          <w:rFonts w:ascii="Arial" w:hAnsi="Arial" w:cs="Arial"/>
          <w:lang w:eastAsia="en-GB"/>
        </w:rPr>
        <w:t xml:space="preserve"> are:</w:t>
      </w:r>
    </w:p>
    <w:p w14:paraId="34A12E34" w14:textId="77777777" w:rsidR="00C943A3" w:rsidRPr="005A5872" w:rsidRDefault="00C943A3" w:rsidP="00C943A3">
      <w:pPr>
        <w:pStyle w:val="Default"/>
        <w:rPr>
          <w:sz w:val="22"/>
          <w:szCs w:val="22"/>
        </w:rPr>
      </w:pPr>
    </w:p>
    <w:p w14:paraId="63BEF3D1" w14:textId="77777777" w:rsidR="00C60B65" w:rsidRPr="005A5872" w:rsidRDefault="00C60B65" w:rsidP="006F789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A5872">
        <w:rPr>
          <w:sz w:val="22"/>
          <w:szCs w:val="22"/>
        </w:rPr>
        <w:t>Ensuring clarity of vision, ethos and strategic direction;</w:t>
      </w:r>
    </w:p>
    <w:p w14:paraId="75C8529D" w14:textId="77777777" w:rsidR="00C60B65" w:rsidRPr="005A5872" w:rsidRDefault="00C60B65" w:rsidP="006F789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A5872">
        <w:rPr>
          <w:sz w:val="22"/>
          <w:szCs w:val="22"/>
        </w:rPr>
        <w:t>Holding executive leaders to account for the educational performance of the organisation and its pupils, and the effective and efficient performance management of staff; and</w:t>
      </w:r>
    </w:p>
    <w:p w14:paraId="2A28E2EE" w14:textId="79C968B2" w:rsidR="00C943A3" w:rsidRPr="005A5872" w:rsidRDefault="00C60B65" w:rsidP="006F789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A5872">
        <w:rPr>
          <w:sz w:val="22"/>
          <w:szCs w:val="22"/>
        </w:rPr>
        <w:t>Overseeing the financial performance of the organisation and making sure its money is well spent.</w:t>
      </w:r>
      <w:r w:rsidR="00C943A3" w:rsidRPr="005A5872">
        <w:rPr>
          <w:sz w:val="22"/>
          <w:szCs w:val="22"/>
        </w:rPr>
        <w:t xml:space="preserve"> </w:t>
      </w:r>
    </w:p>
    <w:p w14:paraId="7D969D9F" w14:textId="77777777" w:rsidR="0094036E" w:rsidRPr="005A5872" w:rsidRDefault="0094036E" w:rsidP="0094036E">
      <w:pPr>
        <w:pStyle w:val="Default"/>
        <w:ind w:left="644"/>
        <w:rPr>
          <w:sz w:val="22"/>
          <w:szCs w:val="22"/>
        </w:rPr>
      </w:pPr>
    </w:p>
    <w:p w14:paraId="5AB8098C" w14:textId="77777777" w:rsidR="00C60B65" w:rsidRPr="005A5872" w:rsidRDefault="00A644BA" w:rsidP="00C60B65">
      <w:pPr>
        <w:rPr>
          <w:rFonts w:ascii="Arial" w:hAnsi="Arial" w:cs="Arial"/>
          <w:b/>
          <w:lang w:eastAsia="en-GB"/>
        </w:rPr>
      </w:pPr>
      <w:r w:rsidRPr="005A5872">
        <w:rPr>
          <w:rFonts w:ascii="Arial" w:hAnsi="Arial" w:cs="Arial"/>
          <w:b/>
          <w:lang w:eastAsia="en-GB"/>
        </w:rPr>
        <w:t xml:space="preserve">Governance arrangements at </w:t>
      </w:r>
      <w:r w:rsidR="00C60B65" w:rsidRPr="005A5872">
        <w:rPr>
          <w:rFonts w:ascii="Arial" w:hAnsi="Arial" w:cs="Arial"/>
          <w:b/>
          <w:lang w:eastAsia="en-GB"/>
        </w:rPr>
        <w:t>Walsh Memorial C of E Voluntary Controlled Infant School</w:t>
      </w:r>
    </w:p>
    <w:p w14:paraId="5FEEF763" w14:textId="541DCD9B" w:rsidR="00C943A3" w:rsidRPr="005A5872" w:rsidRDefault="00332F59" w:rsidP="00C943A3">
      <w:p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 xml:space="preserve">Currently, the Walsh Memorial </w:t>
      </w:r>
      <w:proofErr w:type="spellStart"/>
      <w:r w:rsidRPr="005A5872">
        <w:rPr>
          <w:rFonts w:ascii="Arial" w:hAnsi="Arial" w:cs="Arial"/>
          <w:lang w:eastAsia="en-GB"/>
        </w:rPr>
        <w:t>CoE</w:t>
      </w:r>
      <w:proofErr w:type="spellEnd"/>
      <w:r w:rsidRPr="005A5872">
        <w:rPr>
          <w:rFonts w:ascii="Arial" w:hAnsi="Arial" w:cs="Arial"/>
          <w:lang w:eastAsia="en-GB"/>
        </w:rPr>
        <w:t xml:space="preserve"> (VC) Governing Body is meeting as a full governing body every half term. </w:t>
      </w:r>
      <w:r w:rsidR="00C943A3" w:rsidRPr="005A5872">
        <w:rPr>
          <w:rFonts w:ascii="Arial" w:hAnsi="Arial" w:cs="Arial"/>
          <w:lang w:eastAsia="en-GB"/>
        </w:rPr>
        <w:t xml:space="preserve">We meet </w:t>
      </w:r>
      <w:r w:rsidR="006F7898" w:rsidRPr="005A5872">
        <w:rPr>
          <w:rFonts w:ascii="Arial" w:hAnsi="Arial" w:cs="Arial"/>
          <w:lang w:eastAsia="en-GB"/>
        </w:rPr>
        <w:t>to review:</w:t>
      </w:r>
    </w:p>
    <w:p w14:paraId="6D958926" w14:textId="77777777" w:rsidR="00C943A3" w:rsidRPr="005A5872" w:rsidRDefault="00C943A3" w:rsidP="00C60B65">
      <w:pPr>
        <w:pStyle w:val="ListParagraph"/>
        <w:numPr>
          <w:ilvl w:val="0"/>
          <w:numId w:val="19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what has been achieved against the School Development Plan</w:t>
      </w:r>
    </w:p>
    <w:p w14:paraId="1CBB5E22" w14:textId="442D0915" w:rsidR="00C943A3" w:rsidRPr="005A5872" w:rsidRDefault="006F7898" w:rsidP="00C60B65">
      <w:pPr>
        <w:pStyle w:val="ListParagraph"/>
        <w:numPr>
          <w:ilvl w:val="0"/>
          <w:numId w:val="19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i</w:t>
      </w:r>
      <w:r w:rsidR="00C943A3" w:rsidRPr="005A5872">
        <w:rPr>
          <w:rFonts w:ascii="Arial" w:hAnsi="Arial" w:cs="Arial"/>
          <w:lang w:eastAsia="en-GB"/>
        </w:rPr>
        <w:t xml:space="preserve">nformation </w:t>
      </w:r>
      <w:r w:rsidRPr="005A5872">
        <w:rPr>
          <w:rFonts w:ascii="Arial" w:hAnsi="Arial" w:cs="Arial"/>
          <w:lang w:eastAsia="en-GB"/>
        </w:rPr>
        <w:t xml:space="preserve">and data </w:t>
      </w:r>
      <w:r w:rsidR="00C943A3" w:rsidRPr="005A5872">
        <w:rPr>
          <w:rFonts w:ascii="Arial" w:hAnsi="Arial" w:cs="Arial"/>
          <w:lang w:eastAsia="en-GB"/>
        </w:rPr>
        <w:t>about the school</w:t>
      </w:r>
    </w:p>
    <w:p w14:paraId="1D11039E" w14:textId="6034C013" w:rsidR="00C943A3" w:rsidRPr="005A5872" w:rsidRDefault="006F7898" w:rsidP="00C60B65">
      <w:pPr>
        <w:pStyle w:val="ListParagraph"/>
        <w:numPr>
          <w:ilvl w:val="0"/>
          <w:numId w:val="19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 xml:space="preserve">the </w:t>
      </w:r>
      <w:proofErr w:type="spellStart"/>
      <w:r w:rsidRPr="005A5872">
        <w:rPr>
          <w:rFonts w:ascii="Arial" w:hAnsi="Arial" w:cs="Arial"/>
          <w:lang w:eastAsia="en-GB"/>
        </w:rPr>
        <w:t>self evaluation</w:t>
      </w:r>
      <w:proofErr w:type="spellEnd"/>
      <w:r w:rsidRPr="005A5872">
        <w:rPr>
          <w:rFonts w:ascii="Arial" w:hAnsi="Arial" w:cs="Arial"/>
          <w:lang w:eastAsia="en-GB"/>
        </w:rPr>
        <w:t xml:space="preserve"> of the school and ourselves</w:t>
      </w:r>
    </w:p>
    <w:p w14:paraId="30C48536" w14:textId="2C503730" w:rsidR="005749B4" w:rsidRPr="005A5872" w:rsidRDefault="005749B4" w:rsidP="00C60B65">
      <w:pPr>
        <w:pStyle w:val="ListParagraph"/>
        <w:numPr>
          <w:ilvl w:val="0"/>
          <w:numId w:val="19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 xml:space="preserve">the strategic direction of the school </w:t>
      </w:r>
      <w:r w:rsidR="006F7898" w:rsidRPr="005A5872">
        <w:rPr>
          <w:rFonts w:ascii="Arial" w:hAnsi="Arial" w:cs="Arial"/>
          <w:lang w:eastAsia="en-GB"/>
        </w:rPr>
        <w:t xml:space="preserve">and how it </w:t>
      </w:r>
      <w:r w:rsidRPr="005A5872">
        <w:rPr>
          <w:rFonts w:ascii="Arial" w:hAnsi="Arial" w:cs="Arial"/>
          <w:lang w:eastAsia="en-GB"/>
        </w:rPr>
        <w:t>will meet all pupils’ needs</w:t>
      </w:r>
    </w:p>
    <w:p w14:paraId="2D36EDD7" w14:textId="61DE579E" w:rsidR="00C60B65" w:rsidRPr="005A5872" w:rsidRDefault="00C60B65" w:rsidP="00C60B65">
      <w:pPr>
        <w:pStyle w:val="ListParagraph"/>
        <w:numPr>
          <w:ilvl w:val="0"/>
          <w:numId w:val="20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how effective safeguarding is in school</w:t>
      </w:r>
    </w:p>
    <w:p w14:paraId="04CDEC21" w14:textId="163D826C" w:rsidR="005749B4" w:rsidRPr="005A5872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 xml:space="preserve">how well </w:t>
      </w:r>
      <w:r w:rsidR="00342CED" w:rsidRPr="005A5872">
        <w:rPr>
          <w:rFonts w:ascii="Arial" w:hAnsi="Arial" w:cs="Arial"/>
          <w:lang w:eastAsia="en-GB"/>
        </w:rPr>
        <w:t xml:space="preserve">all </w:t>
      </w:r>
      <w:r w:rsidRPr="005A5872">
        <w:rPr>
          <w:rFonts w:ascii="Arial" w:hAnsi="Arial" w:cs="Arial"/>
          <w:lang w:eastAsia="en-GB"/>
        </w:rPr>
        <w:t>children are progressing</w:t>
      </w:r>
      <w:r w:rsidR="00C60B65" w:rsidRPr="005A5872">
        <w:rPr>
          <w:rFonts w:ascii="Arial" w:hAnsi="Arial" w:cs="Arial"/>
          <w:lang w:eastAsia="en-GB"/>
        </w:rPr>
        <w:t xml:space="preserve"> </w:t>
      </w:r>
      <w:r w:rsidR="006F7898" w:rsidRPr="005A5872">
        <w:rPr>
          <w:rFonts w:ascii="Arial" w:hAnsi="Arial" w:cs="Arial"/>
          <w:lang w:eastAsia="en-GB"/>
        </w:rPr>
        <w:t>against targets set and reviewed regularly</w:t>
      </w:r>
    </w:p>
    <w:p w14:paraId="6AE85E9D" w14:textId="667BFD04" w:rsidR="005749B4" w:rsidRPr="005A5872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 xml:space="preserve">how </w:t>
      </w:r>
      <w:r w:rsidR="00C60B65" w:rsidRPr="005A5872">
        <w:rPr>
          <w:rFonts w:ascii="Arial" w:hAnsi="Arial" w:cs="Arial"/>
          <w:lang w:eastAsia="en-GB"/>
        </w:rPr>
        <w:t>gaps in learning are identified and addressed</w:t>
      </w:r>
    </w:p>
    <w:p w14:paraId="6F82A8D0" w14:textId="77777777" w:rsidR="005749B4" w:rsidRPr="005A5872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how well children with Special Educational Needs and disabilities are being supported</w:t>
      </w:r>
    </w:p>
    <w:p w14:paraId="1BAFCF99" w14:textId="2CA09BE1" w:rsidR="00C60B65" w:rsidRPr="005A5872" w:rsidRDefault="00C60B65" w:rsidP="00C60B65">
      <w:pPr>
        <w:pStyle w:val="ListParagraph"/>
        <w:numPr>
          <w:ilvl w:val="0"/>
          <w:numId w:val="20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 xml:space="preserve">how children for whom we receive Pupil </w:t>
      </w:r>
      <w:r w:rsidR="00207EF0">
        <w:rPr>
          <w:rFonts w:ascii="Arial" w:hAnsi="Arial" w:cs="Arial"/>
          <w:lang w:eastAsia="en-GB"/>
        </w:rPr>
        <w:t>P</w:t>
      </w:r>
      <w:r w:rsidRPr="005A5872">
        <w:rPr>
          <w:rFonts w:ascii="Arial" w:hAnsi="Arial" w:cs="Arial"/>
          <w:lang w:eastAsia="en-GB"/>
        </w:rPr>
        <w:t>remium funding are supported</w:t>
      </w:r>
    </w:p>
    <w:p w14:paraId="685EBF2D" w14:textId="207C59E9" w:rsidR="00332F59" w:rsidRPr="005A5872" w:rsidRDefault="00332F59" w:rsidP="00C60B65">
      <w:pPr>
        <w:pStyle w:val="ListParagraph"/>
        <w:numPr>
          <w:ilvl w:val="0"/>
          <w:numId w:val="20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how Catch Up funding is being used to support gaps in learning</w:t>
      </w:r>
    </w:p>
    <w:p w14:paraId="230C26A0" w14:textId="77777777" w:rsidR="005749B4" w:rsidRPr="005A5872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how the school engages with parents</w:t>
      </w:r>
    </w:p>
    <w:p w14:paraId="24327F80" w14:textId="7D3324A7" w:rsidR="005749B4" w:rsidRPr="005A5872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what the children think about school</w:t>
      </w:r>
      <w:r w:rsidR="00C60B65" w:rsidRPr="005A5872">
        <w:rPr>
          <w:rFonts w:ascii="Arial" w:hAnsi="Arial" w:cs="Arial"/>
          <w:lang w:eastAsia="en-GB"/>
        </w:rPr>
        <w:t xml:space="preserve"> and learning</w:t>
      </w:r>
    </w:p>
    <w:p w14:paraId="1DAB1D88" w14:textId="77777777" w:rsidR="005A5872" w:rsidRPr="005A5872" w:rsidRDefault="005749B4" w:rsidP="005749B4">
      <w:pPr>
        <w:pStyle w:val="ListParagraph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 xml:space="preserve">how children are given other opportunities to learn and grow </w:t>
      </w:r>
    </w:p>
    <w:p w14:paraId="28674251" w14:textId="5DC65B58" w:rsidR="000679D5" w:rsidRPr="005A5872" w:rsidRDefault="000679D5" w:rsidP="005749B4">
      <w:pPr>
        <w:pStyle w:val="ListParagraph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how the budget is spent and the impact of the expenditure</w:t>
      </w:r>
    </w:p>
    <w:p w14:paraId="1C67F70B" w14:textId="77777777" w:rsidR="000679D5" w:rsidRPr="005A5872" w:rsidRDefault="000679D5" w:rsidP="005749B4">
      <w:pPr>
        <w:pStyle w:val="ListParagraph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lastRenderedPageBreak/>
        <w:t>how staff are part of the appraisal process and the impact of the objectives set</w:t>
      </w:r>
    </w:p>
    <w:p w14:paraId="5B7D1DC3" w14:textId="5AFCD0DB" w:rsidR="000679D5" w:rsidRPr="005A5872" w:rsidRDefault="000679D5" w:rsidP="005749B4">
      <w:pPr>
        <w:pStyle w:val="ListParagraph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what training and development the staff take part in</w:t>
      </w:r>
      <w:r w:rsidR="002E63A5" w:rsidRPr="005A5872">
        <w:rPr>
          <w:rFonts w:ascii="Arial" w:hAnsi="Arial" w:cs="Arial"/>
          <w:lang w:eastAsia="en-GB"/>
        </w:rPr>
        <w:t xml:space="preserve"> and the impact it has in the classroom</w:t>
      </w:r>
    </w:p>
    <w:p w14:paraId="69EBA797" w14:textId="61B3033D" w:rsidR="000679D5" w:rsidRPr="005A5872" w:rsidRDefault="005A5872" w:rsidP="005A5872">
      <w:pPr>
        <w:pStyle w:val="ListParagraph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how staff and pupil wellbeing is being addressed</w:t>
      </w:r>
    </w:p>
    <w:p w14:paraId="10893F53" w14:textId="13E8EECA" w:rsidR="004172B7" w:rsidRPr="005A5872" w:rsidRDefault="000679D5" w:rsidP="005749B4">
      <w:pPr>
        <w:pStyle w:val="ListParagraph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how we keep children safe children in our school and grounds</w:t>
      </w:r>
    </w:p>
    <w:p w14:paraId="13EF114F" w14:textId="77777777" w:rsidR="005A07AF" w:rsidRPr="005A5872" w:rsidRDefault="004172B7" w:rsidP="004172B7">
      <w:p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Governors</w:t>
      </w:r>
      <w:r w:rsidR="005A07AF" w:rsidRPr="005A5872">
        <w:rPr>
          <w:rFonts w:ascii="Arial" w:hAnsi="Arial" w:cs="Arial"/>
          <w:lang w:eastAsia="en-GB"/>
        </w:rPr>
        <w:t xml:space="preserve"> also:</w:t>
      </w:r>
    </w:p>
    <w:p w14:paraId="5577AFFB" w14:textId="469C966A" w:rsidR="005A07AF" w:rsidRPr="005A5872" w:rsidRDefault="004172B7" w:rsidP="00E52104">
      <w:pPr>
        <w:pStyle w:val="ListParagraph"/>
        <w:numPr>
          <w:ilvl w:val="0"/>
          <w:numId w:val="37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 xml:space="preserve">ensure that policies are reviewed and updated </w:t>
      </w:r>
      <w:r w:rsidR="00606B31" w:rsidRPr="005A5872">
        <w:rPr>
          <w:rFonts w:ascii="Arial" w:hAnsi="Arial" w:cs="Arial"/>
          <w:lang w:eastAsia="en-GB"/>
        </w:rPr>
        <w:t xml:space="preserve">regularly </w:t>
      </w:r>
      <w:r w:rsidRPr="005A5872">
        <w:rPr>
          <w:rFonts w:ascii="Arial" w:hAnsi="Arial" w:cs="Arial"/>
          <w:lang w:eastAsia="en-GB"/>
        </w:rPr>
        <w:t>to underpin the school</w:t>
      </w:r>
      <w:r w:rsidR="005A07AF" w:rsidRPr="005A5872">
        <w:rPr>
          <w:rFonts w:ascii="Arial" w:hAnsi="Arial" w:cs="Arial"/>
          <w:lang w:eastAsia="en-GB"/>
        </w:rPr>
        <w:t>’s work</w:t>
      </w:r>
    </w:p>
    <w:p w14:paraId="6BA7176F" w14:textId="77777777" w:rsidR="005A07AF" w:rsidRPr="005A5872" w:rsidRDefault="005749B4" w:rsidP="00E52104">
      <w:pPr>
        <w:pStyle w:val="ListParagraph"/>
        <w:numPr>
          <w:ilvl w:val="0"/>
          <w:numId w:val="37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 xml:space="preserve">are linked to subjects and </w:t>
      </w:r>
      <w:r w:rsidR="005A07AF" w:rsidRPr="005A5872">
        <w:rPr>
          <w:rFonts w:ascii="Arial" w:hAnsi="Arial" w:cs="Arial"/>
          <w:lang w:eastAsia="en-GB"/>
        </w:rPr>
        <w:t>vis</w:t>
      </w:r>
      <w:r w:rsidR="004172B7" w:rsidRPr="005A5872">
        <w:rPr>
          <w:rFonts w:ascii="Arial" w:hAnsi="Arial" w:cs="Arial"/>
          <w:lang w:eastAsia="en-GB"/>
        </w:rPr>
        <w:t xml:space="preserve">it the school to speak with staff and children about the </w:t>
      </w:r>
      <w:r w:rsidRPr="005A5872">
        <w:rPr>
          <w:rFonts w:ascii="Arial" w:hAnsi="Arial" w:cs="Arial"/>
          <w:lang w:eastAsia="en-GB"/>
        </w:rPr>
        <w:t>work in that area</w:t>
      </w:r>
    </w:p>
    <w:p w14:paraId="043AE2B5" w14:textId="77777777" w:rsidR="005A07AF" w:rsidRPr="005A5872" w:rsidRDefault="005A07AF" w:rsidP="00E52104">
      <w:pPr>
        <w:pStyle w:val="ListParagraph"/>
        <w:numPr>
          <w:ilvl w:val="0"/>
          <w:numId w:val="37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ensure that all statutory duties are being met</w:t>
      </w:r>
    </w:p>
    <w:p w14:paraId="6217E416" w14:textId="77777777" w:rsidR="005A07AF" w:rsidRPr="005A5872" w:rsidRDefault="005A07AF" w:rsidP="00E52104">
      <w:pPr>
        <w:pStyle w:val="ListParagraph"/>
        <w:numPr>
          <w:ilvl w:val="0"/>
          <w:numId w:val="37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>attend training both in and out of school to increase their knowledge about governance</w:t>
      </w:r>
    </w:p>
    <w:p w14:paraId="499611E2" w14:textId="77777777" w:rsidR="004172B7" w:rsidRPr="005A5872" w:rsidRDefault="004172B7" w:rsidP="00E52104">
      <w:pPr>
        <w:pStyle w:val="ListParagraph"/>
        <w:numPr>
          <w:ilvl w:val="0"/>
          <w:numId w:val="37"/>
        </w:numPr>
        <w:rPr>
          <w:rFonts w:ascii="Arial" w:hAnsi="Arial" w:cs="Arial"/>
          <w:lang w:eastAsia="en-GB"/>
        </w:rPr>
      </w:pPr>
      <w:r w:rsidRPr="005A5872">
        <w:rPr>
          <w:rFonts w:ascii="Arial" w:hAnsi="Arial" w:cs="Arial"/>
          <w:lang w:eastAsia="en-GB"/>
        </w:rPr>
        <w:t xml:space="preserve">prepare </w:t>
      </w:r>
      <w:r w:rsidR="005A07AF" w:rsidRPr="005A5872">
        <w:rPr>
          <w:rFonts w:ascii="Arial" w:hAnsi="Arial" w:cs="Arial"/>
          <w:lang w:eastAsia="en-GB"/>
        </w:rPr>
        <w:t xml:space="preserve">for each meeting </w:t>
      </w:r>
      <w:r w:rsidRPr="005A5872">
        <w:rPr>
          <w:rFonts w:ascii="Arial" w:hAnsi="Arial" w:cs="Arial"/>
          <w:lang w:eastAsia="en-GB"/>
        </w:rPr>
        <w:t>by reading information to be able ask the challenging questions which help the school show that there is a continuous drive for improvemen</w:t>
      </w:r>
      <w:r w:rsidR="005A07AF" w:rsidRPr="005A5872">
        <w:rPr>
          <w:rFonts w:ascii="Arial" w:hAnsi="Arial" w:cs="Arial"/>
          <w:lang w:eastAsia="en-GB"/>
        </w:rPr>
        <w:t>t in all aspects of school life</w:t>
      </w:r>
    </w:p>
    <w:p w14:paraId="1D38E88A" w14:textId="77777777" w:rsidR="004172B7" w:rsidRPr="005A5872" w:rsidRDefault="004172B7" w:rsidP="004172B7">
      <w:pPr>
        <w:rPr>
          <w:rFonts w:ascii="Arial" w:hAnsi="Arial" w:cs="Arial"/>
          <w:lang w:eastAsia="en-GB"/>
        </w:rPr>
      </w:pPr>
    </w:p>
    <w:sectPr w:rsidR="004172B7" w:rsidRPr="005A5872" w:rsidSect="005749B4">
      <w:footerReference w:type="default" r:id="rId8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0ED2" w14:textId="77777777" w:rsidR="007776B1" w:rsidRDefault="007776B1" w:rsidP="005749B4">
      <w:pPr>
        <w:spacing w:after="0" w:line="240" w:lineRule="auto"/>
      </w:pPr>
      <w:r>
        <w:separator/>
      </w:r>
    </w:p>
  </w:endnote>
  <w:endnote w:type="continuationSeparator" w:id="0">
    <w:p w14:paraId="68D6E4BF" w14:textId="77777777" w:rsidR="007776B1" w:rsidRDefault="007776B1" w:rsidP="0057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7B96" w14:textId="40C0B7C4" w:rsidR="00E52104" w:rsidRPr="00E52104" w:rsidRDefault="00332F59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0602" w14:textId="77777777" w:rsidR="007776B1" w:rsidRDefault="007776B1" w:rsidP="005749B4">
      <w:pPr>
        <w:spacing w:after="0" w:line="240" w:lineRule="auto"/>
      </w:pPr>
      <w:r>
        <w:separator/>
      </w:r>
    </w:p>
  </w:footnote>
  <w:footnote w:type="continuationSeparator" w:id="0">
    <w:p w14:paraId="1E50F65F" w14:textId="77777777" w:rsidR="007776B1" w:rsidRDefault="007776B1" w:rsidP="0057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9pt" o:bullet="t">
        <v:imagedata r:id="rId1" o:title="BD21327_"/>
      </v:shape>
    </w:pict>
  </w:numPicBullet>
  <w:numPicBullet w:numPicBulletId="1">
    <w:pict>
      <v:shape id="_x0000_i1027" type="#_x0000_t75" style="width:11.25pt;height:11.25pt" o:bullet="t">
        <v:imagedata r:id="rId2" o:title="BD14565_"/>
      </v:shape>
    </w:pict>
  </w:numPicBullet>
  <w:numPicBullet w:numPicBulletId="2">
    <w:pict>
      <v:shape id="_x0000_i1028" type="#_x0000_t75" style="width:9pt;height:9pt" o:bullet="t">
        <v:imagedata r:id="rId3" o:title="BD10265_"/>
      </v:shape>
    </w:pict>
  </w:numPicBullet>
  <w:numPicBullet w:numPicBulletId="3">
    <w:pict>
      <v:shape id="_x0000_i1029" type="#_x0000_t75" style="width:9pt;height:9pt" o:bullet="t">
        <v:imagedata r:id="rId4" o:title="BD10254_"/>
      </v:shape>
    </w:pict>
  </w:numPicBullet>
  <w:numPicBullet w:numPicBulletId="4">
    <w:pict>
      <v:shape id="_x0000_i1030" type="#_x0000_t75" style="width:11.25pt;height:11.25pt" o:bullet="t">
        <v:imagedata r:id="rId5" o:title="BD14528_"/>
      </v:shape>
    </w:pict>
  </w:numPicBullet>
  <w:numPicBullet w:numPicBulletId="5">
    <w:pict>
      <v:shape id="_x0000_i1031" type="#_x0000_t75" style="width:9pt;height:9pt" o:bullet="t">
        <v:imagedata r:id="rId6" o:title="BD10267_"/>
      </v:shape>
    </w:pict>
  </w:numPicBullet>
  <w:numPicBullet w:numPicBulletId="6">
    <w:pict>
      <v:shape id="_x0000_i1032" type="#_x0000_t75" style="width:9pt;height:9pt" o:bullet="t">
        <v:imagedata r:id="rId7" o:title="BD10336_"/>
      </v:shape>
    </w:pict>
  </w:numPicBullet>
  <w:numPicBullet w:numPicBulletId="7">
    <w:pict>
      <v:shape id="_x0000_i1033" type="#_x0000_t75" style="width:9pt;height:9pt" o:bullet="t">
        <v:imagedata r:id="rId8" o:title="BD15172_"/>
      </v:shape>
    </w:pict>
  </w:numPicBullet>
  <w:abstractNum w:abstractNumId="0" w15:restartNumberingAfterBreak="0">
    <w:nsid w:val="06982E2B"/>
    <w:multiLevelType w:val="hybridMultilevel"/>
    <w:tmpl w:val="C3EA6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1C8"/>
    <w:multiLevelType w:val="hybridMultilevel"/>
    <w:tmpl w:val="7D4ADDC8"/>
    <w:lvl w:ilvl="0" w:tplc="DFEAA0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5824"/>
    <w:multiLevelType w:val="hybridMultilevel"/>
    <w:tmpl w:val="691277F6"/>
    <w:lvl w:ilvl="0" w:tplc="E3A822B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7FFC"/>
    <w:multiLevelType w:val="hybridMultilevel"/>
    <w:tmpl w:val="8CB21C16"/>
    <w:lvl w:ilvl="0" w:tplc="8CEA6D7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3D9"/>
    <w:multiLevelType w:val="hybridMultilevel"/>
    <w:tmpl w:val="A1EEA2C6"/>
    <w:lvl w:ilvl="0" w:tplc="8CEA6D7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1E6B"/>
    <w:multiLevelType w:val="hybridMultilevel"/>
    <w:tmpl w:val="312CDE22"/>
    <w:lvl w:ilvl="0" w:tplc="97F8B42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17695"/>
    <w:multiLevelType w:val="hybridMultilevel"/>
    <w:tmpl w:val="FF167744"/>
    <w:lvl w:ilvl="0" w:tplc="DFEAA090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F504A3"/>
    <w:multiLevelType w:val="hybridMultilevel"/>
    <w:tmpl w:val="307670EA"/>
    <w:lvl w:ilvl="0" w:tplc="EE5A798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6343D"/>
    <w:multiLevelType w:val="hybridMultilevel"/>
    <w:tmpl w:val="9AC64118"/>
    <w:lvl w:ilvl="0" w:tplc="8CEA6D7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148565AC"/>
    <w:multiLevelType w:val="hybridMultilevel"/>
    <w:tmpl w:val="73281F2E"/>
    <w:lvl w:ilvl="0" w:tplc="97F8B42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053AE"/>
    <w:multiLevelType w:val="hybridMultilevel"/>
    <w:tmpl w:val="0B482000"/>
    <w:lvl w:ilvl="0" w:tplc="8CEA6D7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66B0"/>
    <w:multiLevelType w:val="hybridMultilevel"/>
    <w:tmpl w:val="7262981A"/>
    <w:lvl w:ilvl="0" w:tplc="E3A822B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A20B1"/>
    <w:multiLevelType w:val="hybridMultilevel"/>
    <w:tmpl w:val="9CBAFF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95E74"/>
    <w:multiLevelType w:val="hybridMultilevel"/>
    <w:tmpl w:val="B8E238FA"/>
    <w:lvl w:ilvl="0" w:tplc="8CEA6D7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22167"/>
    <w:multiLevelType w:val="hybridMultilevel"/>
    <w:tmpl w:val="6E5C45F6"/>
    <w:lvl w:ilvl="0" w:tplc="295E3EAA">
      <w:start w:val="1"/>
      <w:numFmt w:val="bullet"/>
      <w:lvlText w:val=""/>
      <w:lvlPicBulletId w:val="7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5792F"/>
    <w:multiLevelType w:val="hybridMultilevel"/>
    <w:tmpl w:val="AB94E03A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553594"/>
    <w:multiLevelType w:val="hybridMultilevel"/>
    <w:tmpl w:val="3DA42618"/>
    <w:lvl w:ilvl="0" w:tplc="FF0AC0AE">
      <w:start w:val="1"/>
      <w:numFmt w:val="bullet"/>
      <w:lvlText w:val=""/>
      <w:lvlPicBulletId w:val="4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4381B"/>
    <w:multiLevelType w:val="hybridMultilevel"/>
    <w:tmpl w:val="3FEE0594"/>
    <w:lvl w:ilvl="0" w:tplc="2B4A04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70367"/>
    <w:multiLevelType w:val="hybridMultilevel"/>
    <w:tmpl w:val="8EC47FCC"/>
    <w:lvl w:ilvl="0" w:tplc="DFEAA0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2F231680"/>
    <w:multiLevelType w:val="hybridMultilevel"/>
    <w:tmpl w:val="B28A03BC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CB28F1"/>
    <w:multiLevelType w:val="hybridMultilevel"/>
    <w:tmpl w:val="D1FEB898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B48D0"/>
    <w:multiLevelType w:val="hybridMultilevel"/>
    <w:tmpl w:val="1294FED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89973CB"/>
    <w:multiLevelType w:val="hybridMultilevel"/>
    <w:tmpl w:val="EEACE4A6"/>
    <w:lvl w:ilvl="0" w:tplc="BC4413DE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7A4E"/>
    <w:multiLevelType w:val="hybridMultilevel"/>
    <w:tmpl w:val="BF4E8418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9C6243"/>
    <w:multiLevelType w:val="hybridMultilevel"/>
    <w:tmpl w:val="C2BE78D8"/>
    <w:lvl w:ilvl="0" w:tplc="E3A822B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B2FDE"/>
    <w:multiLevelType w:val="hybridMultilevel"/>
    <w:tmpl w:val="3856B416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35991"/>
    <w:multiLevelType w:val="hybridMultilevel"/>
    <w:tmpl w:val="CBBC6298"/>
    <w:lvl w:ilvl="0" w:tplc="4C9EBE5A">
      <w:start w:val="1"/>
      <w:numFmt w:val="bullet"/>
      <w:lvlText w:val=""/>
      <w:lvlPicBulletId w:val="6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B116519"/>
    <w:multiLevelType w:val="hybridMultilevel"/>
    <w:tmpl w:val="84F07EBA"/>
    <w:lvl w:ilvl="0" w:tplc="551A19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8DB3E2" w:themeColor="text2" w:themeTint="6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B2770"/>
    <w:multiLevelType w:val="hybridMultilevel"/>
    <w:tmpl w:val="F1A005EC"/>
    <w:lvl w:ilvl="0" w:tplc="E3A822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A68BF"/>
    <w:multiLevelType w:val="hybridMultilevel"/>
    <w:tmpl w:val="6B54D79E"/>
    <w:lvl w:ilvl="0" w:tplc="FF0AC0A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6A522CA"/>
    <w:multiLevelType w:val="hybridMultilevel"/>
    <w:tmpl w:val="77E06B9A"/>
    <w:lvl w:ilvl="0" w:tplc="9AE007B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74B6CDE"/>
    <w:multiLevelType w:val="hybridMultilevel"/>
    <w:tmpl w:val="84869BA8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6815"/>
    <w:multiLevelType w:val="hybridMultilevel"/>
    <w:tmpl w:val="8AEE4A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369EE"/>
    <w:multiLevelType w:val="hybridMultilevel"/>
    <w:tmpl w:val="5774742E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15B7720"/>
    <w:multiLevelType w:val="hybridMultilevel"/>
    <w:tmpl w:val="B608CB7E"/>
    <w:lvl w:ilvl="0" w:tplc="2B4A04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11B24"/>
    <w:multiLevelType w:val="hybridMultilevel"/>
    <w:tmpl w:val="C85635C8"/>
    <w:lvl w:ilvl="0" w:tplc="E3A822B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240CD"/>
    <w:multiLevelType w:val="hybridMultilevel"/>
    <w:tmpl w:val="93FCA3DC"/>
    <w:lvl w:ilvl="0" w:tplc="EE5A798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5"/>
  </w:num>
  <w:num w:numId="4">
    <w:abstractNumId w:val="2"/>
  </w:num>
  <w:num w:numId="5">
    <w:abstractNumId w:val="24"/>
  </w:num>
  <w:num w:numId="6">
    <w:abstractNumId w:val="11"/>
  </w:num>
  <w:num w:numId="7">
    <w:abstractNumId w:val="21"/>
  </w:num>
  <w:num w:numId="8">
    <w:abstractNumId w:val="1"/>
  </w:num>
  <w:num w:numId="9">
    <w:abstractNumId w:val="6"/>
  </w:num>
  <w:num w:numId="10">
    <w:abstractNumId w:val="36"/>
  </w:num>
  <w:num w:numId="11">
    <w:abstractNumId w:val="7"/>
  </w:num>
  <w:num w:numId="12">
    <w:abstractNumId w:val="16"/>
  </w:num>
  <w:num w:numId="13">
    <w:abstractNumId w:val="8"/>
  </w:num>
  <w:num w:numId="14">
    <w:abstractNumId w:val="29"/>
  </w:num>
  <w:num w:numId="15">
    <w:abstractNumId w:val="18"/>
  </w:num>
  <w:num w:numId="16">
    <w:abstractNumId w:val="26"/>
  </w:num>
  <w:num w:numId="17">
    <w:abstractNumId w:val="14"/>
  </w:num>
  <w:num w:numId="18">
    <w:abstractNumId w:val="3"/>
  </w:num>
  <w:num w:numId="19">
    <w:abstractNumId w:val="13"/>
  </w:num>
  <w:num w:numId="20">
    <w:abstractNumId w:val="10"/>
  </w:num>
  <w:num w:numId="21">
    <w:abstractNumId w:val="33"/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32"/>
  </w:num>
  <w:num w:numId="27">
    <w:abstractNumId w:val="34"/>
  </w:num>
  <w:num w:numId="28">
    <w:abstractNumId w:val="27"/>
  </w:num>
  <w:num w:numId="29">
    <w:abstractNumId w:val="15"/>
  </w:num>
  <w:num w:numId="30">
    <w:abstractNumId w:val="4"/>
  </w:num>
  <w:num w:numId="31">
    <w:abstractNumId w:val="0"/>
  </w:num>
  <w:num w:numId="32">
    <w:abstractNumId w:val="19"/>
  </w:num>
  <w:num w:numId="33">
    <w:abstractNumId w:val="5"/>
  </w:num>
  <w:num w:numId="34">
    <w:abstractNumId w:val="9"/>
  </w:num>
  <w:num w:numId="35">
    <w:abstractNumId w:val="31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A3"/>
    <w:rsid w:val="00056646"/>
    <w:rsid w:val="000679D5"/>
    <w:rsid w:val="0014716D"/>
    <w:rsid w:val="001F4264"/>
    <w:rsid w:val="00207EF0"/>
    <w:rsid w:val="002B5BD5"/>
    <w:rsid w:val="002E63A5"/>
    <w:rsid w:val="00332F59"/>
    <w:rsid w:val="00342CED"/>
    <w:rsid w:val="004172B7"/>
    <w:rsid w:val="00427455"/>
    <w:rsid w:val="005749B4"/>
    <w:rsid w:val="005932B6"/>
    <w:rsid w:val="005A07AF"/>
    <w:rsid w:val="005A5872"/>
    <w:rsid w:val="00606B31"/>
    <w:rsid w:val="006717A9"/>
    <w:rsid w:val="006A420B"/>
    <w:rsid w:val="006F7898"/>
    <w:rsid w:val="007776B1"/>
    <w:rsid w:val="0079438F"/>
    <w:rsid w:val="008863CB"/>
    <w:rsid w:val="00896045"/>
    <w:rsid w:val="0094036E"/>
    <w:rsid w:val="00A644BA"/>
    <w:rsid w:val="00AB767F"/>
    <w:rsid w:val="00AE7FD7"/>
    <w:rsid w:val="00B84A78"/>
    <w:rsid w:val="00BD14F6"/>
    <w:rsid w:val="00C60B65"/>
    <w:rsid w:val="00C943A3"/>
    <w:rsid w:val="00D47E51"/>
    <w:rsid w:val="00D645AF"/>
    <w:rsid w:val="00E52104"/>
    <w:rsid w:val="00E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9F6D7A7"/>
  <w15:docId w15:val="{B51E5FEC-E63E-45E7-8806-235B80C8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B4"/>
  </w:style>
  <w:style w:type="paragraph" w:styleId="Footer">
    <w:name w:val="footer"/>
    <w:basedOn w:val="Normal"/>
    <w:link w:val="FooterChar"/>
    <w:uiPriority w:val="99"/>
    <w:unhideWhenUsed/>
    <w:rsid w:val="0057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Jane Vinall</cp:lastModifiedBy>
  <cp:revision>2</cp:revision>
  <dcterms:created xsi:type="dcterms:W3CDTF">2021-12-02T11:29:00Z</dcterms:created>
  <dcterms:modified xsi:type="dcterms:W3CDTF">2021-12-02T11:29:00Z</dcterms:modified>
</cp:coreProperties>
</file>